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33" w:rsidRPr="00CD33A5" w:rsidRDefault="00740333" w:rsidP="0074033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D33A5">
        <w:rPr>
          <w:rFonts w:ascii="Times New Roman" w:hAnsi="Times New Roman"/>
          <w:sz w:val="24"/>
          <w:szCs w:val="24"/>
        </w:rPr>
        <w:t>Приложение № 11</w:t>
      </w:r>
    </w:p>
    <w:p w:rsidR="00740333" w:rsidRPr="00CD33A5" w:rsidRDefault="00740333" w:rsidP="0074033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15 от 10.01.2020</w:t>
      </w:r>
      <w:r w:rsidRPr="00CD33A5">
        <w:rPr>
          <w:rFonts w:ascii="Times New Roman" w:hAnsi="Times New Roman"/>
          <w:sz w:val="24"/>
          <w:szCs w:val="24"/>
        </w:rPr>
        <w:t>г.</w:t>
      </w:r>
    </w:p>
    <w:p w:rsidR="00740333" w:rsidRPr="00CD33A5" w:rsidRDefault="00740333" w:rsidP="00740333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40333" w:rsidRPr="00CD33A5" w:rsidRDefault="00740333" w:rsidP="007403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0333" w:rsidRPr="00CD33A5" w:rsidRDefault="00740333" w:rsidP="007403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0333" w:rsidRPr="00CD33A5" w:rsidRDefault="00740333" w:rsidP="00740333">
      <w:pPr>
        <w:pStyle w:val="a3"/>
        <w:jc w:val="center"/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  <w:t>Стандарты и процедуры</w:t>
      </w:r>
    </w:p>
    <w:p w:rsidR="00740333" w:rsidRPr="00CD33A5" w:rsidRDefault="00740333" w:rsidP="007403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33A5"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  <w:t>направленные на обеспечение добросовестной работы и поведения работников</w:t>
      </w:r>
      <w:r w:rsidRPr="00CD33A5">
        <w:rPr>
          <w:rFonts w:ascii="Times New Roman" w:hAnsi="Times New Roman"/>
          <w:b/>
          <w:bCs/>
          <w:sz w:val="24"/>
          <w:szCs w:val="24"/>
        </w:rPr>
        <w:t xml:space="preserve"> мун</w:t>
      </w:r>
      <w:r w:rsidRPr="00CD33A5">
        <w:rPr>
          <w:rFonts w:ascii="Times New Roman" w:hAnsi="Times New Roman"/>
          <w:b/>
          <w:bCs/>
          <w:sz w:val="24"/>
          <w:szCs w:val="24"/>
        </w:rPr>
        <w:t>и</w:t>
      </w:r>
      <w:r w:rsidRPr="00CD33A5">
        <w:rPr>
          <w:rFonts w:ascii="Times New Roman" w:hAnsi="Times New Roman"/>
          <w:b/>
          <w:bCs/>
          <w:sz w:val="24"/>
          <w:szCs w:val="24"/>
        </w:rPr>
        <w:t>ципального учреждения культуры</w:t>
      </w:r>
      <w:r w:rsidRPr="00CD33A5">
        <w:rPr>
          <w:rFonts w:ascii="Times New Roman" w:hAnsi="Times New Roman"/>
          <w:b/>
          <w:sz w:val="24"/>
          <w:szCs w:val="24"/>
        </w:rPr>
        <w:t xml:space="preserve"> «Социально- культурное объединение </w:t>
      </w:r>
      <w:proofErr w:type="spellStart"/>
      <w:r w:rsidRPr="00CD33A5">
        <w:rPr>
          <w:rFonts w:ascii="Times New Roman" w:hAnsi="Times New Roman"/>
          <w:b/>
          <w:sz w:val="24"/>
          <w:szCs w:val="24"/>
        </w:rPr>
        <w:t>Елнатского</w:t>
      </w:r>
      <w:proofErr w:type="spellEnd"/>
      <w:r w:rsidRPr="00CD33A5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CD33A5">
        <w:rPr>
          <w:rFonts w:ascii="Times New Roman" w:hAnsi="Times New Roman"/>
          <w:b/>
          <w:sz w:val="24"/>
          <w:szCs w:val="24"/>
        </w:rPr>
        <w:t>Юрьевецкого</w:t>
      </w:r>
      <w:proofErr w:type="spellEnd"/>
      <w:r w:rsidRPr="00CD33A5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740333" w:rsidRPr="00CD33A5" w:rsidRDefault="00740333" w:rsidP="007403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33A5">
        <w:rPr>
          <w:rFonts w:ascii="Times New Roman" w:hAnsi="Times New Roman"/>
          <w:b/>
          <w:sz w:val="24"/>
          <w:szCs w:val="24"/>
        </w:rPr>
        <w:t>Ивановской области»</w:t>
      </w:r>
    </w:p>
    <w:p w:rsidR="00740333" w:rsidRPr="00CD33A5" w:rsidRDefault="00740333" w:rsidP="007403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740333" w:rsidRPr="00CD33A5" w:rsidRDefault="00740333" w:rsidP="00740333">
      <w:pPr>
        <w:pStyle w:val="a3"/>
        <w:ind w:firstLine="708"/>
        <w:jc w:val="both"/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Настоящие стандарты поведения воплощают в себе наши основные ценности и у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с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танавливают обязательные для всех наших работников этические требования, являясь практическим руководством к действию.</w:t>
      </w:r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Стандарты поведения призваны установить ключевые принципы, которыми должны рук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о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 xml:space="preserve">водствоваться наши работники. </w:t>
      </w:r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Настоящим мы делаем первый шаг на пути к планомерному внедрению программы соответствия и противодействия коррупции, и мы ожидаем от всех наших работников  всту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п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ления на этот путь.</w:t>
      </w:r>
    </w:p>
    <w:p w:rsidR="00740333" w:rsidRPr="00CD33A5" w:rsidRDefault="00740333" w:rsidP="00740333">
      <w:pPr>
        <w:pStyle w:val="a3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b/>
          <w:bCs/>
          <w:color w:val="1A1A1A"/>
          <w:kern w:val="2"/>
          <w:sz w:val="24"/>
          <w:szCs w:val="24"/>
          <w:lang w:eastAsia="hi-IN" w:bidi="hi-IN"/>
        </w:rPr>
        <w:t>1. Наши ценности</w:t>
      </w:r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 xml:space="preserve">            Основу  составляют три ведущих принципа: </w:t>
      </w:r>
      <w:r w:rsidRPr="00CD33A5">
        <w:rPr>
          <w:rFonts w:ascii="Times New Roman" w:eastAsia="SimSun" w:hAnsi="Times New Roman"/>
          <w:b/>
          <w:color w:val="1A1A1A"/>
          <w:kern w:val="2"/>
          <w:sz w:val="24"/>
          <w:szCs w:val="24"/>
          <w:lang w:eastAsia="hi-IN" w:bidi="hi-IN"/>
        </w:rPr>
        <w:t>добросовестность, прозрачность, развитие.</w:t>
      </w:r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1.1. Добросовестность означает непреклонное следование требованиям закона и надлеж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а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 xml:space="preserve"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 за надлежащим выполнением требований закона и </w:t>
      </w:r>
      <w:proofErr w:type="gramStart"/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внутренних локальных</w:t>
      </w:r>
      <w:proofErr w:type="gramEnd"/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 xml:space="preserve"> актов.</w:t>
      </w:r>
    </w:p>
    <w:p w:rsidR="00740333" w:rsidRPr="00CD33A5" w:rsidRDefault="00740333" w:rsidP="00740333">
      <w:pPr>
        <w:pStyle w:val="a3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b/>
          <w:bCs/>
          <w:color w:val="1A1A1A"/>
          <w:kern w:val="2"/>
          <w:sz w:val="24"/>
          <w:szCs w:val="24"/>
          <w:lang w:eastAsia="hi-IN" w:bidi="hi-IN"/>
        </w:rPr>
        <w:t>2. Законность и противодействие коррупции</w:t>
      </w:r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 xml:space="preserve">              Приоритетом в  нашей деятельности является строгое соблюдение закона, подз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а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конных актов, муниципальных правовых актов, инструкций и т. д., которые   служат осн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о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вой для осуществления всех рабочих процессов в коллективе, центральным ориентиром при планировании деятельности  и формировании стратегии его развития.</w:t>
      </w:r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2.1. Общие требования к взаимодействию с третьими лицами</w:t>
      </w:r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Важнейшей мерой по поддержанию безупречной репутации Учреждения является отве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т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е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чивающей реализацию уставных видов деятельности Учреждения. Они не регламентир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у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ют частную жизнь работника, не ограничивают его права и свободы, а лишь определяет  нравственную сторону его деятельности, устанавливает, четкие этические нормы служе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б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 xml:space="preserve">ного поведения. </w:t>
      </w:r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lastRenderedPageBreak/>
        <w:t xml:space="preserve">Любые отношения 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Ответственный</w:t>
      </w:r>
      <w:proofErr w:type="gramEnd"/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, за организацию раб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о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ты по профилактике коррупционных и иных правонарушений в Учреждении уполномочен следить за соблюдением всех требований, применимых к взаимодействиям</w:t>
      </w:r>
      <w:r w:rsidRPr="00CD33A5">
        <w:rPr>
          <w:rFonts w:ascii="Times New Roman" w:eastAsia="SimSun" w:hAnsi="Times New Roman"/>
          <w:b/>
          <w:color w:val="1A1A1A"/>
          <w:kern w:val="2"/>
          <w:sz w:val="24"/>
          <w:szCs w:val="24"/>
          <w:lang w:eastAsia="hi-IN" w:bidi="hi-IN"/>
        </w:rPr>
        <w:t xml:space="preserve"> с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 xml:space="preserve"> коллективом, потребителями.</w:t>
      </w:r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2.2. Мошенническая деятельность</w:t>
      </w:r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Не допускать «Мошенническую деятельность», что означает любое действие или безде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й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а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кую-либо сторону с целью получения финансовой выгоды или уклонения от исполнения обязательства</w:t>
      </w:r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2.3. Деятельность с использованием методов принуждения</w:t>
      </w:r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</w:pPr>
      <w:proofErr w:type="gramStart"/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  <w:proofErr w:type="gramEnd"/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</w:pPr>
      <w:proofErr w:type="gramStart"/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Деятельность с использованием методов принуждения – это потенциальные или фактич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е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е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имущества или уклонения от исполнения обязательства.</w:t>
      </w:r>
      <w:proofErr w:type="gramEnd"/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2.4. Деятельность на основе сговора</w:t>
      </w:r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ю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чая оказание ненадлежащего влияния на действия другой стороны</w:t>
      </w:r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2.5. Обструкционная деятельность</w:t>
      </w:r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ств дл</w:t>
      </w:r>
      <w:proofErr w:type="gramEnd"/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 xml:space="preserve">я расследования или совершение ложных заявлений  с целью создать существенные препятствия для расследования, проводимого Комиссией по этике и служебного поведения работников Учреждения. </w:t>
      </w:r>
      <w:proofErr w:type="gramStart"/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Также не допускается  деятельность 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  <w:proofErr w:type="gramEnd"/>
    </w:p>
    <w:p w:rsidR="00740333" w:rsidRPr="00CD33A5" w:rsidRDefault="00740333" w:rsidP="00740333">
      <w:pPr>
        <w:pStyle w:val="a3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b/>
          <w:bCs/>
          <w:color w:val="1A1A1A"/>
          <w:kern w:val="2"/>
          <w:sz w:val="24"/>
          <w:szCs w:val="24"/>
          <w:lang w:eastAsia="hi-IN" w:bidi="hi-IN"/>
        </w:rPr>
        <w:t>3. Обращение с подарками</w:t>
      </w:r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 xml:space="preserve">Наш подход к подаркам, льготам и иным выгодам основан на трех принципах: </w:t>
      </w:r>
      <w:r w:rsidRPr="00CD33A5">
        <w:rPr>
          <w:rFonts w:ascii="Times New Roman" w:eastAsia="SimSun" w:hAnsi="Times New Roman"/>
          <w:b/>
          <w:color w:val="1A1A1A"/>
          <w:kern w:val="2"/>
          <w:sz w:val="24"/>
          <w:szCs w:val="24"/>
          <w:lang w:eastAsia="hi-IN" w:bidi="hi-IN"/>
        </w:rPr>
        <w:t>законн</w:t>
      </w:r>
      <w:r w:rsidRPr="00CD33A5">
        <w:rPr>
          <w:rFonts w:ascii="Times New Roman" w:eastAsia="SimSun" w:hAnsi="Times New Roman"/>
          <w:b/>
          <w:color w:val="1A1A1A"/>
          <w:kern w:val="2"/>
          <w:sz w:val="24"/>
          <w:szCs w:val="24"/>
          <w:lang w:eastAsia="hi-IN" w:bidi="hi-IN"/>
        </w:rPr>
        <w:t>о</w:t>
      </w:r>
      <w:r w:rsidRPr="00CD33A5">
        <w:rPr>
          <w:rFonts w:ascii="Times New Roman" w:eastAsia="SimSun" w:hAnsi="Times New Roman"/>
          <w:b/>
          <w:color w:val="1A1A1A"/>
          <w:kern w:val="2"/>
          <w:sz w:val="24"/>
          <w:szCs w:val="24"/>
          <w:lang w:eastAsia="hi-IN" w:bidi="hi-IN"/>
        </w:rPr>
        <w:t>сти, ответственности и уместности.</w:t>
      </w:r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е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ния получателем каких-либо действий. Предоставление или получение подарка (привил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е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гии) не должно вынуждать работников тем или иным образом скрывать это от руководит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е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лей и других работников.</w:t>
      </w:r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3.1. Общие требования к обращению с подарками</w:t>
      </w:r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 xml:space="preserve">Работникам Учреждения строго запрещается </w:t>
      </w:r>
      <w:r w:rsidRPr="00CD33A5">
        <w:rPr>
          <w:rFonts w:ascii="Times New Roman" w:eastAsia="SimSun" w:hAnsi="Times New Roman"/>
          <w:b/>
          <w:color w:val="1A1A1A"/>
          <w:kern w:val="2"/>
          <w:sz w:val="24"/>
          <w:szCs w:val="24"/>
          <w:lang w:eastAsia="hi-IN" w:bidi="hi-IN"/>
        </w:rPr>
        <w:t>принимать подарки (выгоды)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, если это может незаконно прямо или косвенно повлиять на осуществление работниками своей де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я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 xml:space="preserve">тельности или повлечь для них возникновение дополнительных обязательств. </w:t>
      </w:r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3.2. В Учреждении запрещается принимать следующие виды подарков (выгод), предоста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в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ление которых прямо или косвенно связано с заключением, исполнением Обществом д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о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говоров и осуществлением им иной предпринимательской деятельности:</w:t>
      </w:r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lastRenderedPageBreak/>
        <w:t xml:space="preserve">3.2.1. </w:t>
      </w:r>
      <w:proofErr w:type="gramStart"/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Деньги: наличные средства, денежные переводы, денежные средства, перечисля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е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е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мые работником по трудовому договору и в пределах должностной инструкции;</w:t>
      </w:r>
      <w:proofErr w:type="gramEnd"/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о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вершенного им правонарушения.</w:t>
      </w:r>
    </w:p>
    <w:p w:rsidR="00740333" w:rsidRPr="00CD33A5" w:rsidRDefault="00740333" w:rsidP="00740333">
      <w:pPr>
        <w:pStyle w:val="a3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b/>
          <w:bCs/>
          <w:color w:val="1A1A1A"/>
          <w:kern w:val="2"/>
          <w:sz w:val="24"/>
          <w:szCs w:val="24"/>
          <w:lang w:eastAsia="hi-IN" w:bidi="hi-IN"/>
        </w:rPr>
        <w:t>4. Недопущение конфликта интересов</w:t>
      </w:r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о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е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сы работника противоречили бы интересам Общества.</w:t>
      </w:r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Во избежание конфликта интересов, работники Учреждения должны выполнять следу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ю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щие требования:</w:t>
      </w:r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 xml:space="preserve">              -  работник обязан уведомить руководителя о выполнении им работы по           с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о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ь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ная занятость не позволяет работнику надлежащим образом исполнять свои обязанности в Учреждении;</w:t>
      </w:r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ab/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ab/>
        <w:t>- работник вправе использовать имущество Учреждения (в том числе  обор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у</w:t>
      </w: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дование) исключительно в целях, связанных с выполнением своей трудовой функции.</w:t>
      </w:r>
    </w:p>
    <w:p w:rsidR="00740333" w:rsidRPr="00CD33A5" w:rsidRDefault="00740333" w:rsidP="00740333">
      <w:pPr>
        <w:pStyle w:val="a3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b/>
          <w:bCs/>
          <w:color w:val="1A1A1A"/>
          <w:kern w:val="2"/>
          <w:sz w:val="24"/>
          <w:szCs w:val="24"/>
          <w:lang w:eastAsia="hi-IN" w:bidi="hi-IN"/>
        </w:rPr>
        <w:t>5. Конфиденциальность</w:t>
      </w:r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740333" w:rsidRPr="00CD33A5" w:rsidRDefault="00740333" w:rsidP="00740333">
      <w:pPr>
        <w:pStyle w:val="a3"/>
        <w:jc w:val="both"/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</w:pPr>
      <w:r w:rsidRPr="00CD33A5">
        <w:rPr>
          <w:rFonts w:ascii="Times New Roman" w:eastAsia="SimSun" w:hAnsi="Times New Roman"/>
          <w:color w:val="1A1A1A"/>
          <w:kern w:val="2"/>
          <w:sz w:val="24"/>
          <w:szCs w:val="24"/>
          <w:lang w:eastAsia="hi-IN" w:bidi="hi-IN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740333" w:rsidRPr="00F16D32" w:rsidRDefault="00740333" w:rsidP="00740333"/>
    <w:p w:rsidR="00740333" w:rsidRPr="00F16D32" w:rsidRDefault="00740333" w:rsidP="00740333"/>
    <w:p w:rsidR="00D35840" w:rsidRDefault="00740333"/>
    <w:sectPr w:rsidR="00D35840" w:rsidSect="0003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0333"/>
    <w:rsid w:val="00030890"/>
    <w:rsid w:val="003B4854"/>
    <w:rsid w:val="00623273"/>
    <w:rsid w:val="00740333"/>
    <w:rsid w:val="00774C60"/>
    <w:rsid w:val="0095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33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0333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1292</Words>
  <Characters>7371</Characters>
  <Application>Microsoft Office Word</Application>
  <DocSecurity>0</DocSecurity>
  <Lines>61</Lines>
  <Paragraphs>17</Paragraphs>
  <ScaleCrop>false</ScaleCrop>
  <Company>MICROSOFT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2021-03-01T09:10:00Z</dcterms:created>
  <dcterms:modified xsi:type="dcterms:W3CDTF">2021-03-01T09:10:00Z</dcterms:modified>
</cp:coreProperties>
</file>